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40" w:lineRule="auto"/>
        <w:ind w:left="2870"/>
        <w:textAlignment w:val="baseline"/>
        <w:outlineLvl w:val="0"/>
      </w:pPr>
      <w:r>
        <w:rPr>
          <w:b/>
          <w:bCs/>
          <w:spacing w:val="-4"/>
        </w:rPr>
        <w:t>防踩踏事件现场处置方案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40" w:lineRule="auto"/>
        <w:ind w:left="507"/>
        <w:textAlignment w:val="baseline"/>
        <w:outlineLvl w:val="1"/>
      </w:pPr>
      <w:r>
        <w:rPr>
          <w:b/>
          <w:bCs/>
          <w:spacing w:val="-4"/>
        </w:rPr>
        <w:t>一、应急准备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auto"/>
        <w:ind w:left="23" w:right="80" w:firstLine="491"/>
        <w:textAlignment w:val="baseline"/>
      </w:pPr>
      <w:r>
        <w:rPr>
          <w:spacing w:val="-4"/>
        </w:rPr>
        <w:t>（一）展厅、餐厅、学术报告厅、博物馆举行的公共文化活动场所等人员密</w:t>
      </w:r>
      <w:r>
        <w:rPr>
          <w:spacing w:val="16"/>
        </w:rPr>
        <w:t xml:space="preserve"> </w:t>
      </w:r>
      <w:r>
        <w:rPr>
          <w:spacing w:val="-3"/>
        </w:rPr>
        <w:t>集场所，发生人员踩踏事件的可能性较大，日常应急管理工作要明确和细化这些</w:t>
      </w:r>
      <w:r>
        <w:rPr>
          <w:spacing w:val="1"/>
        </w:rPr>
        <w:t xml:space="preserve"> </w:t>
      </w:r>
      <w:r>
        <w:rPr>
          <w:spacing w:val="-1"/>
        </w:rPr>
        <w:t>重点区域各个部门现场处置小组成员和职责。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22" w:right="16" w:firstLine="492"/>
        <w:textAlignment w:val="baseline"/>
      </w:pPr>
      <w:r>
        <w:rPr>
          <w:spacing w:val="-4"/>
        </w:rPr>
        <w:t>（二）各人员密集场所应按要求安装必要的消防设施，配备安全防范设备设</w:t>
      </w:r>
      <w:r>
        <w:rPr>
          <w:spacing w:val="16"/>
        </w:rPr>
        <w:t xml:space="preserve"> </w:t>
      </w:r>
      <w:r>
        <w:rPr>
          <w:spacing w:val="-8"/>
        </w:rPr>
        <w:t>施，配备必要的广播设施，预留人员疏散的场地，配置逃生知识标识和应急照明，</w:t>
      </w:r>
      <w:r>
        <w:rPr>
          <w:spacing w:val="8"/>
        </w:rPr>
        <w:t xml:space="preserve"> </w:t>
      </w:r>
      <w:r>
        <w:rPr>
          <w:spacing w:val="-1"/>
        </w:rPr>
        <w:t>确保应急通道的畅通。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jc w:val="right"/>
        <w:textAlignment w:val="baseline"/>
      </w:pPr>
      <w:r>
        <w:rPr>
          <w:spacing w:val="-8"/>
        </w:rPr>
        <w:t>（三）加强对人员密集场所的安全检查，消除安全隐患，定期开展应</w:t>
      </w:r>
      <w:r>
        <w:rPr>
          <w:spacing w:val="-9"/>
        </w:rPr>
        <w:t>急演练。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07"/>
        <w:textAlignment w:val="baseline"/>
        <w:outlineLvl w:val="1"/>
      </w:pPr>
      <w:r>
        <w:rPr>
          <w:b/>
          <w:bCs/>
          <w:spacing w:val="-4"/>
        </w:rPr>
        <w:t>二、应急处置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auto"/>
        <w:ind w:left="514"/>
        <w:textAlignment w:val="baseline"/>
        <w:outlineLvl w:val="2"/>
      </w:pPr>
      <w:r>
        <w:rPr>
          <w:b/>
          <w:bCs/>
          <w:spacing w:val="-4"/>
        </w:rPr>
        <w:t>（一）受伤人员救援应急处置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firstLine="476" w:firstLineChars="200"/>
        <w:textAlignment w:val="baseline"/>
      </w:pPr>
      <w:bookmarkStart w:id="0" w:name="_GoBack"/>
      <w:bookmarkEnd w:id="0"/>
      <w:r>
        <w:rPr>
          <w:spacing w:val="-1"/>
        </w:rPr>
        <w:t>1.掌握现场实时信息，在第一时间上报应</w:t>
      </w:r>
      <w:r>
        <w:rPr>
          <w:spacing w:val="-2"/>
        </w:rPr>
        <w:t>急指挥部。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jc w:val="center"/>
        <w:textAlignment w:val="baseline"/>
      </w:pPr>
      <w:r>
        <w:rPr>
          <w:rFonts w:hint="eastAsia"/>
          <w:spacing w:val="-2"/>
          <w:lang w:val="en-US" w:eastAsia="zh-CN"/>
        </w:rPr>
        <w:t xml:space="preserve">    </w:t>
      </w:r>
      <w:r>
        <w:rPr>
          <w:spacing w:val="-2"/>
        </w:rPr>
        <w:t>2.应急指挥部接到汇报后，由总指挥下令启动人员踩踏事件现场处置方案。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22" w:right="80" w:firstLine="485"/>
        <w:textAlignment w:val="baseline"/>
      </w:pPr>
      <w:r>
        <w:rPr>
          <w:spacing w:val="-3"/>
        </w:rPr>
        <w:t>3.根据突发事件状态，由应急指挥部直接或指派通讯联络组</w:t>
      </w:r>
      <w:r>
        <w:rPr>
          <w:spacing w:val="-4"/>
        </w:rPr>
        <w:t>成员紧急联系医</w:t>
      </w:r>
      <w:r>
        <w:t xml:space="preserve"> </w:t>
      </w:r>
      <w:r>
        <w:rPr>
          <w:spacing w:val="-1"/>
        </w:rPr>
        <w:t>疗急救机构赶赴突发事件现场开展救援工作。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25" w:right="77" w:firstLine="477"/>
        <w:textAlignment w:val="baseline"/>
      </w:pPr>
      <w:r>
        <w:rPr>
          <w:spacing w:val="-3"/>
        </w:rPr>
        <w:t>4.应急总指挥根据突发事件实际情况，组织所需的医疗设备、急救药品、急</w:t>
      </w:r>
      <w:r>
        <w:rPr>
          <w:spacing w:val="1"/>
        </w:rPr>
        <w:t xml:space="preserve"> </w:t>
      </w:r>
      <w:r>
        <w:rPr>
          <w:spacing w:val="-1"/>
        </w:rPr>
        <w:t>救车辆等到突发事件现场进行援救。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26" w:right="80" w:firstLine="481"/>
        <w:textAlignment w:val="baseline"/>
      </w:pPr>
      <w:r>
        <w:rPr>
          <w:spacing w:val="-3"/>
        </w:rPr>
        <w:t>5.突发事件现场确定临时警戒区，对突发事件现场进行保护</w:t>
      </w:r>
      <w:r>
        <w:rPr>
          <w:spacing w:val="-4"/>
        </w:rPr>
        <w:t>和人员应急疏散</w:t>
      </w:r>
      <w:r>
        <w:t xml:space="preserve"> </w:t>
      </w:r>
      <w:r>
        <w:rPr>
          <w:spacing w:val="-5"/>
        </w:rPr>
        <w:t>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auto"/>
        <w:ind w:left="28" w:firstLine="477"/>
        <w:textAlignment w:val="baseline"/>
      </w:pPr>
      <w:r>
        <w:rPr>
          <w:spacing w:val="-3"/>
        </w:rPr>
        <w:t>6.应急救援组到达现场后立即对受伤人员进行紧急救治和转移</w:t>
      </w:r>
      <w:r>
        <w:rPr>
          <w:rFonts w:hint="eastAsia"/>
          <w:spacing w:val="-3"/>
          <w:lang w:eastAsia="zh-CN"/>
        </w:rPr>
        <w:t>，并</w:t>
      </w:r>
      <w:r>
        <w:rPr>
          <w:spacing w:val="-8"/>
        </w:rPr>
        <w:t>做好文物抢修和保护工作。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504" w:right="1706" w:firstLine="4"/>
        <w:textAlignment w:val="baseline"/>
      </w:pPr>
      <w:r>
        <w:rPr>
          <w:spacing w:val="-2"/>
        </w:rPr>
        <w:t>7.事件结束后，后勤保障组清理现场，恢复现场工作秩</w:t>
      </w:r>
      <w:r>
        <w:rPr>
          <w:spacing w:val="-3"/>
        </w:rPr>
        <w:t>序。</w:t>
      </w:r>
      <w:r>
        <w:t xml:space="preserve"> </w:t>
      </w:r>
      <w:r>
        <w:rPr>
          <w:spacing w:val="-1"/>
        </w:rPr>
        <w:t>8.宣传报道组做好舆情控制工作，避免社会影响扩大。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514"/>
        <w:textAlignment w:val="baseline"/>
        <w:outlineLvl w:val="2"/>
      </w:pPr>
      <w:r>
        <w:rPr>
          <w:b/>
          <w:bCs/>
          <w:spacing w:val="-4"/>
        </w:rPr>
        <w:t>（二）人员疏散的应急处置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21"/>
        <w:textAlignment w:val="baseline"/>
        <w:outlineLvl w:val="3"/>
      </w:pPr>
      <w:r>
        <w:rPr>
          <w:b/>
          <w:bCs/>
          <w:spacing w:val="-6"/>
        </w:rPr>
        <w:t>1.口头引导疏散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29" w:right="77" w:firstLine="475"/>
        <w:textAlignment w:val="baseline"/>
      </w:pPr>
      <w:r>
        <w:rPr>
          <w:spacing w:val="-3"/>
        </w:rPr>
        <w:t>疏导人员到指定地点后，要用镇定的语气呼喊，劝说人们消除恐惧</w:t>
      </w:r>
      <w:r>
        <w:rPr>
          <w:spacing w:val="-4"/>
        </w:rPr>
        <w:t>心理、稳</w:t>
      </w:r>
      <w:r>
        <w:t xml:space="preserve"> </w:t>
      </w:r>
      <w:r>
        <w:rPr>
          <w:spacing w:val="-1"/>
        </w:rPr>
        <w:t>定情绪，使大家能够积极配合，按指定路线有条不紊地进行疏散。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506"/>
        <w:textAlignment w:val="baseline"/>
        <w:outlineLvl w:val="3"/>
      </w:pPr>
      <w:r>
        <w:rPr>
          <w:b/>
          <w:bCs/>
          <w:spacing w:val="-4"/>
        </w:rPr>
        <w:t>2.广播引导疏散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auto"/>
        <w:ind w:left="21" w:right="45" w:firstLine="480"/>
        <w:jc w:val="both"/>
        <w:textAlignment w:val="baseline"/>
      </w:pPr>
      <w:r>
        <w:rPr>
          <w:spacing w:val="-2"/>
        </w:rPr>
        <w:t>在接到安全突发事件报警后，指挥人员要立即开启应急突发事件广播系</w:t>
      </w:r>
      <w:r>
        <w:rPr>
          <w:spacing w:val="-3"/>
        </w:rPr>
        <w:t>统，</w:t>
      </w:r>
      <w:r>
        <w:t xml:space="preserve"> </w:t>
      </w:r>
      <w:r>
        <w:rPr>
          <w:spacing w:val="-3"/>
        </w:rPr>
        <w:t>将指挥员的命令、突发事件情况、疏散情况进行广播。广播内容应包括：发生突</w:t>
      </w:r>
      <w:r>
        <w:rPr>
          <w:spacing w:val="2"/>
        </w:rPr>
        <w:t xml:space="preserve"> </w:t>
      </w:r>
      <w:r>
        <w:rPr>
          <w:spacing w:val="-2"/>
        </w:rPr>
        <w:t>发事件的部位及情况，需疏散人员的区域，指明比较安全的区域、方向和标志，</w:t>
      </w:r>
      <w:r>
        <w:rPr>
          <w:spacing w:val="3"/>
        </w:rPr>
        <w:t xml:space="preserve"> </w:t>
      </w:r>
      <w:r>
        <w:rPr>
          <w:spacing w:val="-3"/>
        </w:rPr>
        <w:t>指示疏散的路线和方向，对被困人员要告知他们救生器材的使用方法，以及自制</w:t>
      </w:r>
      <w:r>
        <w:rPr>
          <w:spacing w:val="2"/>
        </w:rPr>
        <w:t xml:space="preserve"> </w:t>
      </w:r>
      <w:r>
        <w:rPr>
          <w:spacing w:val="-1"/>
        </w:rPr>
        <w:t>救生器材的方法。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508"/>
        <w:textAlignment w:val="baseline"/>
        <w:outlineLvl w:val="3"/>
      </w:pPr>
      <w:r>
        <w:rPr>
          <w:b/>
          <w:bCs/>
          <w:spacing w:val="-4"/>
        </w:rPr>
        <w:t>3.强行疏导、疏散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29" w:right="18" w:firstLine="477"/>
        <w:jc w:val="both"/>
        <w:textAlignment w:val="baseline"/>
      </w:pPr>
      <w:r>
        <w:rPr>
          <w:spacing w:val="-8"/>
        </w:rPr>
        <w:t>如果突发事件现场，直接威胁人员安全，工</w:t>
      </w:r>
      <w:r>
        <w:rPr>
          <w:spacing w:val="-9"/>
        </w:rPr>
        <w:t>作人员采取必要的手段强制疏导，</w:t>
      </w:r>
      <w:r>
        <w:t xml:space="preserve"> </w:t>
      </w:r>
      <w:r>
        <w:rPr>
          <w:spacing w:val="-3"/>
        </w:rPr>
        <w:t>防止出现伤亡突发事件。在疏散通道的拐弯岔道等容易走错方向的</w:t>
      </w:r>
      <w:r>
        <w:rPr>
          <w:spacing w:val="-4"/>
        </w:rPr>
        <w:t>地方，应设疏</w:t>
      </w:r>
      <w:r>
        <w:t xml:space="preserve"> </w:t>
      </w:r>
      <w:r>
        <w:rPr>
          <w:spacing w:val="-1"/>
        </w:rPr>
        <w:t>导人员，提示疏散方向，防止误入死胡同或进入危险区域。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02"/>
        <w:textAlignment w:val="baseline"/>
        <w:outlineLvl w:val="3"/>
      </w:pPr>
      <w:r>
        <w:rPr>
          <w:b/>
          <w:bCs/>
          <w:spacing w:val="-3"/>
        </w:rPr>
        <w:t>4.制止脱险者重返突发事件现场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23" w:right="80" w:firstLine="479"/>
        <w:jc w:val="both"/>
        <w:textAlignment w:val="baseline"/>
      </w:pPr>
      <w:r>
        <w:rPr>
          <w:spacing w:val="-3"/>
        </w:rPr>
        <w:t>对疏散出的人员，要加强脱险后的管理，防止脱险人员对财产和</w:t>
      </w:r>
      <w:r>
        <w:rPr>
          <w:spacing w:val="-4"/>
        </w:rPr>
        <w:t>未撤离危险</w:t>
      </w:r>
      <w:r>
        <w:t xml:space="preserve"> </w:t>
      </w:r>
      <w:r>
        <w:rPr>
          <w:spacing w:val="-3"/>
        </w:rPr>
        <w:t>区的亲人生命担心而重新返回突发事件现场，必要时，在进入危险区域的关键部</w:t>
      </w:r>
      <w:r>
        <w:rPr>
          <w:spacing w:val="1"/>
        </w:rPr>
        <w:t xml:space="preserve"> </w:t>
      </w:r>
      <w:r>
        <w:rPr>
          <w:spacing w:val="-2"/>
        </w:rPr>
        <w:t>位配备警戒人员。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ind w:left="503"/>
        <w:textAlignment w:val="baseline"/>
        <w:outlineLvl w:val="1"/>
      </w:pPr>
      <w:r>
        <w:rPr>
          <w:b/>
          <w:bCs/>
          <w:spacing w:val="-4"/>
        </w:rPr>
        <w:t>三、恢复阶段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ind w:left="514"/>
        <w:textAlignment w:val="baseline"/>
      </w:pPr>
      <w:r>
        <w:rPr>
          <w:spacing w:val="-1"/>
        </w:rPr>
        <w:t>（一）根据突发事件现场情况，总指挥下达应急结束的命令。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40" w:lineRule="auto"/>
        <w:ind w:left="27" w:right="13" w:firstLine="487"/>
        <w:textAlignment w:val="baseline"/>
      </w:pPr>
      <w:r>
        <w:rPr>
          <w:spacing w:val="-4"/>
        </w:rPr>
        <w:t>（二）成立突发事件调查、评估小组，进行突发事件损失状况调查向上级机</w:t>
      </w:r>
      <w:r>
        <w:rPr>
          <w:spacing w:val="16"/>
        </w:rPr>
        <w:t xml:space="preserve"> </w:t>
      </w:r>
      <w:r>
        <w:rPr>
          <w:spacing w:val="-1"/>
        </w:rPr>
        <w:t>关及属地相关政府职能部门汇报。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26"/>
        <w:textAlignment w:val="baseline"/>
        <w:outlineLvl w:val="1"/>
      </w:pPr>
      <w:r>
        <w:rPr>
          <w:b/>
          <w:bCs/>
          <w:spacing w:val="-8"/>
        </w:rPr>
        <w:t>四、注意事项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" w:line="240" w:lineRule="auto"/>
        <w:ind w:left="514"/>
        <w:textAlignment w:val="baseline"/>
      </w:pPr>
      <w:r>
        <w:rPr>
          <w:spacing w:val="-1"/>
        </w:rPr>
        <w:t>（一）根据突发事件现场情况，应急总指挥下达应急结束的命令。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27" w:right="13" w:firstLine="487"/>
        <w:textAlignment w:val="baseline"/>
      </w:pPr>
      <w:r>
        <w:rPr>
          <w:spacing w:val="-4"/>
        </w:rPr>
        <w:t>（二）成立突发事件调查、评估小组，进行突发事件损失状况调查向上级机</w:t>
      </w:r>
      <w:r>
        <w:rPr>
          <w:spacing w:val="16"/>
        </w:rPr>
        <w:t xml:space="preserve"> </w:t>
      </w:r>
      <w:r>
        <w:rPr>
          <w:spacing w:val="-1"/>
        </w:rPr>
        <w:t>关及属地相关政府职能部门汇报。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20" w:right="1660" w:hanging="6"/>
        <w:textAlignment w:val="baseline"/>
      </w:pPr>
      <w:r>
        <w:rPr>
          <w:spacing w:val="-3"/>
        </w:rPr>
        <w:t>（三）对于人员踩踏事件的应急救援还应当注意</w:t>
      </w:r>
      <w:r>
        <w:rPr>
          <w:spacing w:val="-4"/>
        </w:rPr>
        <w:t>以下原则：</w:t>
      </w:r>
      <w:r>
        <w:t xml:space="preserve"> </w:t>
      </w:r>
      <w:r>
        <w:rPr>
          <w:spacing w:val="-2"/>
        </w:rPr>
        <w:t>1.现场注意引导维护逃生及救援秩序。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40" w:lineRule="auto"/>
        <w:ind w:left="507" w:right="3799" w:hanging="1"/>
        <w:textAlignment w:val="baseline"/>
      </w:pPr>
      <w:r>
        <w:rPr>
          <w:spacing w:val="-3"/>
        </w:rPr>
        <w:t>2.注意抢险人员的个体防护用具配备。</w:t>
      </w:r>
      <w:r>
        <w:t xml:space="preserve"> </w:t>
      </w:r>
      <w:r>
        <w:rPr>
          <w:spacing w:val="-2"/>
        </w:rPr>
        <w:t>3.及时安抚受影响人员情绪。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502"/>
        <w:textAlignment w:val="baseline"/>
      </w:pPr>
      <w:r>
        <w:rPr>
          <w:spacing w:val="-1"/>
        </w:rPr>
        <w:t>4.注意严格控制可能发生的二次伤害或骚乱。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240" w:lineRule="auto"/>
        <w:ind w:left="508"/>
        <w:textAlignment w:val="baseline"/>
      </w:pPr>
      <w:r>
        <w:rPr>
          <w:spacing w:val="-1"/>
        </w:rPr>
        <w:t>5.任何抢险作业必须在保证人员安全的前提下进行。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" w:line="240" w:lineRule="auto"/>
        <w:ind w:left="24" w:right="13" w:firstLine="480"/>
        <w:textAlignment w:val="baseline"/>
      </w:pPr>
      <w:r>
        <w:rPr>
          <w:spacing w:val="-3"/>
        </w:rPr>
        <w:t>6.在确保人员安全的前提下，做好可能对文物安全产生威胁的转移</w:t>
      </w:r>
      <w:r>
        <w:rPr>
          <w:spacing w:val="-4"/>
        </w:rPr>
        <w:t>和保护工</w:t>
      </w:r>
      <w:r>
        <w:t xml:space="preserve"> </w:t>
      </w:r>
      <w:r>
        <w:rPr>
          <w:spacing w:val="-6"/>
        </w:rPr>
        <w:t>作。</w:t>
      </w:r>
    </w:p>
    <w:sectPr>
      <w:pgSz w:w="11906" w:h="16839"/>
      <w:pgMar w:top="1429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082661C"/>
    <w:rsid w:val="7AFF2325"/>
    <w:rsid w:val="E7BBB365"/>
    <w:rsid w:val="FBF97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5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2025-03-04T00:14:00Z</dcterms:created>
  <dc:creator>uos</dc:creator>
  <cp:lastModifiedBy>zjk</cp:lastModifiedBy>
  <dcterms:modified xsi:type="dcterms:W3CDTF">2025-03-05T09:30:39Z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2025-03-03T17:40:00Z</vt:filetime>
  </property>
  <property fmtid="{D5CDD505-2E9C-101B-9397-08002B2CF9AE}" pid="4" name="KSOProductBuildVer">
    <vt:lpwstr>2052-11.8.2.9022</vt:lpwstr>
  </property>
  <property fmtid="{D5CDD505-2E9C-101B-9397-08002B2CF9AE}" pid="5" name="ICV">
    <vt:lpwstr>A2124F49131BA8D3350CC8671BDF2B64_42</vt:lpwstr>
  </property>
</Properties>
</file>